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5CA3F" w14:textId="39D5AEC9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725CC633" w14:textId="5EF9849F" w:rsidR="009109E2" w:rsidRPr="009109E2" w:rsidRDefault="00A943E5" w:rsidP="00A943E5">
      <w:pPr>
        <w:widowControl w:val="0"/>
        <w:suppressAutoHyphens/>
        <w:spacing w:after="0" w:line="240" w:lineRule="auto"/>
        <w:ind w:right="-1085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 w:rsidRPr="00BA050C">
        <w:rPr>
          <w:rFonts w:ascii="Times New Roman" w:hAnsi="Times New Roman"/>
          <w:noProof/>
        </w:rPr>
        <w:drawing>
          <wp:inline distT="0" distB="0" distL="0" distR="0" wp14:anchorId="629C277A" wp14:editId="207E5D4B">
            <wp:extent cx="5756910" cy="14681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C8158" w14:textId="2887124C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0C70F9DC" w14:textId="7FF453D9" w:rsidR="00D0543F" w:rsidRDefault="00D0543F" w:rsidP="00D45849">
      <w:pPr>
        <w:widowControl w:val="0"/>
        <w:suppressAutoHyphens/>
        <w:spacing w:after="0" w:line="240" w:lineRule="auto"/>
        <w:ind w:right="-1085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652E1DB3" w14:textId="77777777" w:rsidR="00305AFA" w:rsidRDefault="00305AFA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5363F62" w14:textId="56E06BE5" w:rsidR="009109E2" w:rsidRPr="004640D9" w:rsidRDefault="009452F1" w:rsidP="00D0543F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0"/>
          <w:szCs w:val="40"/>
          <w:u w:val="single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u w:val="single"/>
          <w:lang w:eastAsia="fr-FR"/>
        </w:rPr>
        <w:t>Performances en matière de développement des approvisionnements directs de produits de l’agriculture</w:t>
      </w:r>
    </w:p>
    <w:p w14:paraId="7D2A66E4" w14:textId="370FF161" w:rsidR="00D0543F" w:rsidRDefault="00D0543F" w:rsidP="00D45849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EBA464B" w14:textId="77777777" w:rsidR="00D45849" w:rsidRDefault="00D45849" w:rsidP="00D45849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B2782B0" w14:textId="49E61C30" w:rsidR="00D45849" w:rsidRPr="009109E2" w:rsidRDefault="00D45849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5CD72CE" w14:textId="62B6B8E4" w:rsidR="009109E2" w:rsidRPr="001C407C" w:rsidRDefault="009109E2" w:rsidP="001C407C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eastAsia="Times New Roman" w:cstheme="minorHAnsi"/>
          <w:b/>
          <w:color w:val="00B0F0"/>
          <w:sz w:val="28"/>
          <w:szCs w:val="28"/>
          <w:lang w:eastAsia="ar-SA"/>
        </w:rPr>
      </w:pPr>
      <w:bookmarkStart w:id="0" w:name="_Hlk18063524"/>
      <w:r w:rsidRPr="001C407C">
        <w:rPr>
          <w:rFonts w:eastAsia="Times New Roman" w:cstheme="minorHAnsi"/>
          <w:b/>
          <w:color w:val="00B0F0"/>
          <w:sz w:val="28"/>
          <w:szCs w:val="28"/>
          <w:lang w:eastAsia="ar-SA"/>
        </w:rPr>
        <w:tab/>
      </w:r>
      <w:r w:rsidRPr="001C407C">
        <w:rPr>
          <w:rFonts w:eastAsia="Times New Roman" w:cstheme="minorHAnsi"/>
          <w:b/>
          <w:color w:val="00B0F0"/>
          <w:sz w:val="28"/>
          <w:szCs w:val="28"/>
          <w:lang w:eastAsia="ar-SA"/>
        </w:rPr>
        <w:tab/>
      </w:r>
      <w:r w:rsidR="001C407C" w:rsidRPr="001C407C">
        <w:rPr>
          <w:rFonts w:cstheme="minorHAnsi"/>
          <w:color w:val="00B0F0"/>
          <w:sz w:val="28"/>
          <w:szCs w:val="28"/>
        </w:rPr>
        <w:t xml:space="preserve">FOURNITURES </w:t>
      </w:r>
      <w:r w:rsidR="00A943E5">
        <w:rPr>
          <w:rFonts w:cstheme="minorHAnsi"/>
          <w:color w:val="00B0F0"/>
          <w:sz w:val="28"/>
          <w:szCs w:val="28"/>
        </w:rPr>
        <w:t>DE</w:t>
      </w:r>
      <w:r w:rsidR="009452F1">
        <w:rPr>
          <w:rFonts w:cstheme="minorHAnsi"/>
          <w:color w:val="00B0F0"/>
          <w:sz w:val="28"/>
          <w:szCs w:val="28"/>
        </w:rPr>
        <w:t xml:space="preserve"> </w:t>
      </w:r>
      <w:r w:rsidR="00D0550F">
        <w:rPr>
          <w:rFonts w:cstheme="minorHAnsi"/>
          <w:color w:val="00B0F0"/>
          <w:sz w:val="28"/>
          <w:szCs w:val="28"/>
        </w:rPr>
        <w:t>PAINS</w:t>
      </w:r>
      <w:r w:rsidR="00A943E5">
        <w:rPr>
          <w:rFonts w:cstheme="minorHAnsi"/>
          <w:color w:val="00B0F0"/>
          <w:sz w:val="28"/>
          <w:szCs w:val="28"/>
        </w:rPr>
        <w:t xml:space="preserve"> FRAIS</w:t>
      </w:r>
      <w:r w:rsidR="00D0550F">
        <w:rPr>
          <w:rFonts w:cstheme="minorHAnsi"/>
          <w:color w:val="00B0F0"/>
          <w:sz w:val="28"/>
          <w:szCs w:val="28"/>
        </w:rPr>
        <w:t xml:space="preserve"> &amp; FARINE</w:t>
      </w:r>
    </w:p>
    <w:p w14:paraId="55BA0CA5" w14:textId="4DCF8875" w:rsidR="009109E2" w:rsidRPr="009109E2" w:rsidRDefault="00D0550F" w:rsidP="00AF4E3A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7F32C42" wp14:editId="21296681">
            <wp:simplePos x="0" y="0"/>
            <wp:positionH relativeFrom="margin">
              <wp:align>center</wp:align>
            </wp:positionH>
            <wp:positionV relativeFrom="paragraph">
              <wp:posOffset>64770</wp:posOffset>
            </wp:positionV>
            <wp:extent cx="2447925" cy="2447925"/>
            <wp:effectExtent l="0" t="0" r="9525" b="9525"/>
            <wp:wrapNone/>
            <wp:docPr id="5" name="Image 5" descr="Pains - Marie Blachè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ins - Marie Blachè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5D83FE8A" w14:textId="77777777" w:rsidR="009109E2" w:rsidRPr="009109E2" w:rsidRDefault="009109E2" w:rsidP="00305AFA">
      <w:pPr>
        <w:spacing w:after="200" w:line="276" w:lineRule="auto"/>
        <w:rPr>
          <w:rFonts w:ascii="Calibri" w:eastAsia="Times New Roman" w:hAnsi="Calibri" w:cs="Times New Roman"/>
          <w:b/>
          <w:bCs/>
          <w:szCs w:val="20"/>
          <w:u w:val="single"/>
          <w:lang w:eastAsia="ar-SA"/>
        </w:rPr>
      </w:pPr>
    </w:p>
    <w:p w14:paraId="2BC8E3DA" w14:textId="6C91FBD6" w:rsidR="009109E2" w:rsidRDefault="009452F1" w:rsidP="009109E2">
      <w:pPr>
        <w:spacing w:after="200" w:line="276" w:lineRule="auto"/>
        <w:jc w:val="center"/>
        <w:rPr>
          <w:noProof/>
        </w:rPr>
      </w:pPr>
      <w:r w:rsidRPr="009452F1">
        <w:t xml:space="preserve"> </w:t>
      </w:r>
    </w:p>
    <w:p w14:paraId="54D9F55D" w14:textId="77777777" w:rsidR="009452F1" w:rsidRDefault="009452F1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48A6E273" w14:textId="77777777" w:rsidR="009452F1" w:rsidRDefault="009452F1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454A44AC" w14:textId="77777777" w:rsidR="009452F1" w:rsidRDefault="009452F1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4D394DBB" w14:textId="77777777" w:rsidR="009452F1" w:rsidRDefault="009452F1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3FF7F8E8" w14:textId="77777777" w:rsidR="00D0550F" w:rsidRDefault="00D0550F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105F026" w14:textId="77777777" w:rsidR="00D0550F" w:rsidRDefault="00D0550F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517199B5" w14:textId="77777777" w:rsidR="00D0550F" w:rsidRDefault="00D0550F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020FF3E" w14:textId="77777777" w:rsidR="00D0550F" w:rsidRDefault="00D0550F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A5CFD8B" w14:textId="77777777" w:rsidR="00D0550F" w:rsidRDefault="00D0550F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6064C9B" w14:textId="77777777" w:rsidR="00D0550F" w:rsidRDefault="00D0550F" w:rsidP="006A38D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00DF96D0" w14:textId="56CA268B" w:rsidR="0015043E" w:rsidRPr="005A1A48" w:rsidRDefault="0015043E" w:rsidP="00A943E5">
      <w:pPr>
        <w:contextualSpacing/>
        <w:jc w:val="both"/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</w:pPr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 xml:space="preserve">Le présent document constitue la proposition relative </w:t>
      </w:r>
      <w:r w:rsidR="00831E5C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>aux performances en matière de développement des approvisionnements directs de produits de l’agriculture</w:t>
      </w:r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 xml:space="preserve"> du candidat. A ce titre, il doit obligatoirement être renseigné et joint à l’offre.</w:t>
      </w:r>
    </w:p>
    <w:p w14:paraId="1CA96C53" w14:textId="77777777" w:rsidR="0015043E" w:rsidRPr="005A1A48" w:rsidRDefault="0015043E" w:rsidP="00A943E5">
      <w:pPr>
        <w:contextualSpacing/>
        <w:jc w:val="both"/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</w:pPr>
    </w:p>
    <w:p w14:paraId="2AAD7FED" w14:textId="04C8A87A" w:rsidR="0015043E" w:rsidRPr="005A1A48" w:rsidRDefault="0015043E" w:rsidP="00A943E5">
      <w:pPr>
        <w:contextualSpacing/>
        <w:jc w:val="both"/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</w:pPr>
      <w:bookmarkStart w:id="1" w:name="_Hlk129178409"/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 xml:space="preserve">Cette proposition relative </w:t>
      </w:r>
      <w:r w:rsidR="00831E5C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>aux performances en matière de développement des approvisionnements directs de produits de l’agriculture</w:t>
      </w:r>
      <w:r w:rsidR="00831E5C" w:rsidRPr="0042798F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 xml:space="preserve"> </w:t>
      </w:r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>peut être accompagnée de tout document utile, apportant des précisions aux réponses formulées. Il sera alors nécessaire d’indiquer la page et le titre du document auquel se référer.</w:t>
      </w:r>
      <w:bookmarkEnd w:id="1"/>
    </w:p>
    <w:p w14:paraId="76F7D2F6" w14:textId="77777777" w:rsidR="0015043E" w:rsidRDefault="0015043E" w:rsidP="0015043E">
      <w:pPr>
        <w:contextualSpacing/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</w:pPr>
    </w:p>
    <w:p w14:paraId="28AC6751" w14:textId="1DA3F451" w:rsidR="0015043E" w:rsidRPr="005A1A48" w:rsidRDefault="0015043E" w:rsidP="00A943E5">
      <w:pPr>
        <w:contextualSpacing/>
        <w:jc w:val="both"/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</w:pPr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lastRenderedPageBreak/>
        <w:t xml:space="preserve">Le titulaire s’engage à respecter et à exécuter les mesures présentées dans son offre concernant </w:t>
      </w:r>
      <w:r w:rsidR="00831E5C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>les performances en matière de développement des approvisionnements directs de produits de l’agriculture</w:t>
      </w:r>
    </w:p>
    <w:p w14:paraId="3FDE5A6E" w14:textId="77777777" w:rsidR="0015043E" w:rsidRDefault="0015043E" w:rsidP="00A943E5">
      <w:pPr>
        <w:contextualSpacing/>
        <w:jc w:val="both"/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</w:pPr>
    </w:p>
    <w:p w14:paraId="4568010E" w14:textId="2E66D3BC" w:rsidR="00D0550F" w:rsidRDefault="0015043E" w:rsidP="00A943E5">
      <w:pPr>
        <w:widowControl w:val="0"/>
        <w:suppressAutoHyphens/>
        <w:spacing w:after="0" w:line="240" w:lineRule="auto"/>
        <w:jc w:val="both"/>
        <w:rPr>
          <w:rFonts w:ascii="Segoe UI" w:eastAsia="Times New Roman" w:hAnsi="Segoe UI" w:cs="Segoe UI"/>
          <w:i/>
          <w:color w:val="000000"/>
          <w:sz w:val="21"/>
          <w:szCs w:val="21"/>
          <w:highlight w:val="yellow"/>
          <w:shd w:val="clear" w:color="auto" w:fill="FFFFFF"/>
          <w:lang w:eastAsia="ar-SA"/>
        </w:rPr>
      </w:pPr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>Le</w:t>
      </w:r>
      <w:r w:rsidR="00A943E5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 xml:space="preserve">s établissements membres du groupement de commandes </w:t>
      </w:r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>se réserve</w:t>
      </w:r>
      <w:r w:rsidR="00A943E5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>nt</w:t>
      </w:r>
      <w:r w:rsidRPr="005A1A48">
        <w:rPr>
          <w:rFonts w:ascii="Segoe UI Semibold" w:hAnsi="Segoe UI Semibold" w:cs="Segoe UI Semibold"/>
          <w:color w:val="000000"/>
          <w:sz w:val="21"/>
          <w:szCs w:val="21"/>
          <w:shd w:val="clear" w:color="auto" w:fill="FFFFFF"/>
        </w:rPr>
        <w:t xml:space="preserve"> la possibilité d’effectuer des contrôles en cours d’exécution.  </w:t>
      </w:r>
    </w:p>
    <w:p w14:paraId="2CE4B4CC" w14:textId="77777777" w:rsidR="00D0550F" w:rsidRDefault="00D0550F" w:rsidP="009109E2">
      <w:pPr>
        <w:widowControl w:val="0"/>
        <w:suppressAutoHyphens/>
        <w:spacing w:after="0" w:line="240" w:lineRule="auto"/>
        <w:jc w:val="both"/>
        <w:rPr>
          <w:rFonts w:ascii="Segoe UI" w:eastAsia="Times New Roman" w:hAnsi="Segoe UI" w:cs="Segoe UI"/>
          <w:i/>
          <w:color w:val="000000"/>
          <w:sz w:val="21"/>
          <w:szCs w:val="21"/>
          <w:highlight w:val="yellow"/>
          <w:shd w:val="clear" w:color="auto" w:fill="FFFFFF"/>
          <w:lang w:eastAsia="ar-SA"/>
        </w:rPr>
      </w:pPr>
    </w:p>
    <w:p w14:paraId="3F585F0C" w14:textId="257619F7" w:rsidR="00D673CF" w:rsidRPr="005A1A48" w:rsidRDefault="00352AE8" w:rsidP="00A943E5">
      <w:pPr>
        <w:widowControl w:val="0"/>
        <w:suppressAutoHyphens/>
        <w:spacing w:after="0" w:line="240" w:lineRule="auto"/>
        <w:jc w:val="both"/>
        <w:rPr>
          <w:rFonts w:eastAsia="Times New Roman" w:cs="Segoe UI"/>
          <w:b/>
          <w:bCs/>
          <w:color w:val="44546A" w:themeColor="text2"/>
          <w:sz w:val="24"/>
          <w:szCs w:val="24"/>
          <w:shd w:val="clear" w:color="auto" w:fill="FFFFFF"/>
          <w:lang w:eastAsia="ar-SA"/>
        </w:rPr>
      </w:pPr>
      <w:r w:rsidRPr="005A1A48">
        <w:rPr>
          <w:rFonts w:eastAsia="Times New Roman" w:cs="Segoe U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>Merci de nous indiquer la provenance des matières premières suivantes en nombre de kilomètre</w:t>
      </w:r>
      <w:r w:rsidR="0084578D">
        <w:rPr>
          <w:rFonts w:eastAsia="Times New Roman" w:cs="Segoe U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>s</w:t>
      </w:r>
    </w:p>
    <w:p w14:paraId="3A45A098" w14:textId="3ECED1D4" w:rsidR="00352AE8" w:rsidRPr="005A1A48" w:rsidRDefault="00352AE8" w:rsidP="00A943E5">
      <w:pPr>
        <w:widowControl w:val="0"/>
        <w:suppressAutoHyphens/>
        <w:spacing w:after="0" w:line="240" w:lineRule="auto"/>
        <w:jc w:val="both"/>
        <w:rPr>
          <w:rFonts w:eastAsia="Times New Roman" w:cs="Segoe UI"/>
          <w:b/>
          <w:bCs/>
          <w:color w:val="44546A" w:themeColor="text2"/>
          <w:sz w:val="24"/>
          <w:szCs w:val="24"/>
          <w:shd w:val="clear" w:color="auto" w:fill="FFFFFF"/>
          <w:lang w:eastAsia="ar-SA"/>
        </w:rPr>
      </w:pPr>
      <w:r w:rsidRPr="005A1A48">
        <w:rPr>
          <w:rFonts w:eastAsia="Times New Roman" w:cs="Segoe UI"/>
          <w:b/>
          <w:bCs/>
          <w:color w:val="44546A" w:themeColor="text2"/>
          <w:sz w:val="24"/>
          <w:szCs w:val="24"/>
          <w:shd w:val="clear" w:color="auto" w:fill="FFFFFF"/>
          <w:lang w:eastAsia="ar-SA"/>
        </w:rPr>
        <w:t>Coch</w:t>
      </w:r>
      <w:r w:rsidR="0084578D">
        <w:rPr>
          <w:rFonts w:eastAsia="Times New Roman" w:cs="Segoe UI"/>
          <w:b/>
          <w:bCs/>
          <w:color w:val="44546A" w:themeColor="text2"/>
          <w:sz w:val="24"/>
          <w:szCs w:val="24"/>
          <w:shd w:val="clear" w:color="auto" w:fill="FFFFFF"/>
          <w:lang w:eastAsia="ar-SA"/>
        </w:rPr>
        <w:t xml:space="preserve">ez </w:t>
      </w:r>
      <w:r w:rsidRPr="005A1A48">
        <w:rPr>
          <w:rFonts w:eastAsia="Times New Roman" w:cs="Segoe UI"/>
          <w:b/>
          <w:bCs/>
          <w:color w:val="44546A" w:themeColor="text2"/>
          <w:sz w:val="24"/>
          <w:szCs w:val="24"/>
          <w:shd w:val="clear" w:color="auto" w:fill="FFFFFF"/>
          <w:lang w:eastAsia="ar-SA"/>
        </w:rPr>
        <w:t xml:space="preserve">la case correspondante </w:t>
      </w:r>
    </w:p>
    <w:p w14:paraId="16300D00" w14:textId="77777777" w:rsidR="00D0550F" w:rsidRPr="005A1A48" w:rsidRDefault="00D0550F" w:rsidP="00D0550F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2" w:name="_Hlk173146992"/>
    </w:p>
    <w:tbl>
      <w:tblPr>
        <w:tblpPr w:leftFromText="141" w:rightFromText="141" w:vertAnchor="text" w:horzAnchor="margin" w:tblpXSpec="right" w:tblpY="9"/>
        <w:tblW w:w="91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1"/>
        <w:gridCol w:w="1221"/>
        <w:gridCol w:w="1221"/>
        <w:gridCol w:w="1128"/>
        <w:gridCol w:w="1292"/>
        <w:gridCol w:w="1292"/>
      </w:tblGrid>
      <w:tr w:rsidR="00352AE8" w:rsidRPr="00F51EC2" w14:paraId="1010691E" w14:textId="77777777" w:rsidTr="00A943E5">
        <w:trPr>
          <w:trHeight w:val="317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4F73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bookmarkStart w:id="3" w:name="_Hlk201239538"/>
            <w:bookmarkStart w:id="4" w:name="_Hlk201225465"/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D94E" w14:textId="77777777" w:rsidR="00352AE8" w:rsidRPr="00F51EC2" w:rsidRDefault="00352AE8" w:rsidP="00352AE8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Farine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646C" w14:textId="77777777" w:rsidR="00352AE8" w:rsidRPr="00F51EC2" w:rsidRDefault="00352AE8" w:rsidP="00352AE8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Levure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49F8" w14:textId="77777777" w:rsidR="00352AE8" w:rsidRPr="00F51EC2" w:rsidRDefault="00352AE8" w:rsidP="00352AE8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Sucre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748D" w14:textId="77777777" w:rsidR="00352AE8" w:rsidRPr="00F51EC2" w:rsidRDefault="00352AE8" w:rsidP="00352AE8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Beurre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2DAD" w14:textId="77777777" w:rsidR="00352AE8" w:rsidRPr="00F51EC2" w:rsidRDefault="00352AE8" w:rsidP="00352AE8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Œufs</w:t>
            </w:r>
          </w:p>
        </w:tc>
      </w:tr>
      <w:tr w:rsidR="00352AE8" w:rsidRPr="00F51EC2" w14:paraId="42DC3188" w14:textId="77777777" w:rsidTr="00A943E5">
        <w:trPr>
          <w:trHeight w:val="317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6E73" w14:textId="2A030563" w:rsidR="00352AE8" w:rsidRPr="00F51EC2" w:rsidRDefault="00A943E5" w:rsidP="00352AE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</w:t>
            </w:r>
            <w:r w:rsidR="00352AE8" w:rsidRPr="00F51EC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à 2</w:t>
            </w:r>
            <w:r w:rsidR="00352AE8" w:rsidRPr="00F51EC2">
              <w:rPr>
                <w:rFonts w:ascii="Calibri" w:hAnsi="Calibri" w:cs="Calibri"/>
                <w:color w:val="000000"/>
              </w:rPr>
              <w:t>0 km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6D93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6EEE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61B9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D810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C031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52AE8" w:rsidRPr="00F51EC2" w14:paraId="4C1F5DE1" w14:textId="77777777" w:rsidTr="00A943E5">
        <w:trPr>
          <w:trHeight w:val="31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00FB" w14:textId="11411D10" w:rsidR="00352AE8" w:rsidRPr="00A943E5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A943E5">
              <w:rPr>
                <w:rFonts w:ascii="Calibri" w:hAnsi="Calibri" w:cs="Calibri"/>
                <w:color w:val="000000"/>
              </w:rPr>
              <w:t xml:space="preserve">Entre </w:t>
            </w:r>
            <w:r w:rsidR="00A943E5" w:rsidRPr="00A943E5">
              <w:rPr>
                <w:rStyle w:val="hgkelc"/>
              </w:rPr>
              <w:t>≥</w:t>
            </w:r>
            <w:r w:rsidR="00A943E5" w:rsidRPr="00A943E5">
              <w:rPr>
                <w:rStyle w:val="hgkelc"/>
              </w:rPr>
              <w:t xml:space="preserve"> </w:t>
            </w:r>
            <w:r w:rsidR="00A943E5">
              <w:rPr>
                <w:rStyle w:val="hgkelc"/>
              </w:rPr>
              <w:t xml:space="preserve">à </w:t>
            </w:r>
            <w:r w:rsidR="00A943E5" w:rsidRPr="00A943E5">
              <w:rPr>
                <w:rFonts w:ascii="Calibri" w:hAnsi="Calibri" w:cs="Calibri"/>
                <w:color w:val="000000"/>
              </w:rPr>
              <w:t>20</w:t>
            </w:r>
            <w:r w:rsidRPr="00A943E5">
              <w:rPr>
                <w:rFonts w:ascii="Calibri" w:hAnsi="Calibri" w:cs="Calibri"/>
                <w:color w:val="000000"/>
              </w:rPr>
              <w:t xml:space="preserve"> km et </w:t>
            </w:r>
            <w:r w:rsidR="00A943E5" w:rsidRPr="00A943E5">
              <w:rPr>
                <w:rFonts w:ascii="Calibri" w:hAnsi="Calibri" w:cs="Calibri"/>
                <w:color w:val="000000"/>
              </w:rPr>
              <w:t>&lt;</w:t>
            </w:r>
            <w:r w:rsidR="00A943E5" w:rsidRPr="00A943E5">
              <w:rPr>
                <w:rFonts w:ascii="Calibri" w:hAnsi="Calibri" w:cs="Calibri"/>
                <w:color w:val="000000"/>
              </w:rPr>
              <w:t xml:space="preserve"> </w:t>
            </w:r>
            <w:r w:rsidR="00A943E5">
              <w:rPr>
                <w:rFonts w:ascii="Calibri" w:hAnsi="Calibri" w:cs="Calibri"/>
                <w:color w:val="000000"/>
              </w:rPr>
              <w:t xml:space="preserve">à </w:t>
            </w:r>
            <w:r w:rsidR="00F17E54">
              <w:rPr>
                <w:rFonts w:ascii="Calibri" w:hAnsi="Calibri" w:cs="Calibri"/>
                <w:color w:val="000000"/>
              </w:rPr>
              <w:t>4</w:t>
            </w:r>
            <w:r w:rsidR="00A943E5" w:rsidRPr="00A943E5">
              <w:rPr>
                <w:rFonts w:ascii="Calibri" w:hAnsi="Calibri" w:cs="Calibri"/>
                <w:color w:val="000000"/>
              </w:rPr>
              <w:t>0</w:t>
            </w:r>
            <w:r w:rsidRPr="00A943E5">
              <w:rPr>
                <w:rFonts w:ascii="Calibri" w:hAnsi="Calibri" w:cs="Calibri"/>
                <w:color w:val="000000"/>
              </w:rPr>
              <w:t xml:space="preserve"> km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69F3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392B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DF54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9DBB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C2B5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52AE8" w:rsidRPr="00F51EC2" w14:paraId="0A286CCD" w14:textId="77777777" w:rsidTr="00A943E5">
        <w:trPr>
          <w:trHeight w:val="31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5076" w14:textId="04E800CD" w:rsidR="00352AE8" w:rsidRPr="00A943E5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A943E5">
              <w:rPr>
                <w:rFonts w:ascii="Calibri" w:hAnsi="Calibri" w:cs="Calibri"/>
                <w:color w:val="000000"/>
              </w:rPr>
              <w:t xml:space="preserve">Entre </w:t>
            </w:r>
            <w:r w:rsidR="00A943E5" w:rsidRPr="00A943E5">
              <w:rPr>
                <w:rStyle w:val="hgkelc"/>
              </w:rPr>
              <w:t>≥</w:t>
            </w:r>
            <w:r w:rsidR="00A943E5" w:rsidRPr="00A943E5">
              <w:rPr>
                <w:rStyle w:val="hgkelc"/>
              </w:rPr>
              <w:t xml:space="preserve"> </w:t>
            </w:r>
            <w:r w:rsidR="00A943E5">
              <w:rPr>
                <w:rStyle w:val="hgkelc"/>
              </w:rPr>
              <w:t xml:space="preserve">à </w:t>
            </w:r>
            <w:r w:rsidR="00F17E54">
              <w:rPr>
                <w:rStyle w:val="hgkelc"/>
              </w:rPr>
              <w:t>4</w:t>
            </w:r>
            <w:r w:rsidRPr="00A943E5">
              <w:rPr>
                <w:rFonts w:ascii="Calibri" w:hAnsi="Calibri" w:cs="Calibri"/>
                <w:color w:val="000000"/>
              </w:rPr>
              <w:t>0 km et</w:t>
            </w:r>
            <w:r w:rsidR="00A943E5" w:rsidRPr="00A943E5">
              <w:rPr>
                <w:rFonts w:ascii="Calibri" w:hAnsi="Calibri" w:cs="Calibri"/>
                <w:color w:val="000000"/>
              </w:rPr>
              <w:t xml:space="preserve"> </w:t>
            </w:r>
            <w:r w:rsidR="00A943E5">
              <w:rPr>
                <w:rFonts w:ascii="Calibri" w:hAnsi="Calibri" w:cs="Calibri"/>
                <w:color w:val="000000"/>
              </w:rPr>
              <w:t xml:space="preserve">à </w:t>
            </w:r>
            <w:r w:rsidR="00A943E5" w:rsidRPr="00A943E5">
              <w:rPr>
                <w:rFonts w:ascii="Calibri" w:hAnsi="Calibri" w:cs="Calibri"/>
                <w:color w:val="000000"/>
              </w:rPr>
              <w:t>&lt;</w:t>
            </w:r>
            <w:r w:rsidRPr="00A943E5">
              <w:rPr>
                <w:rFonts w:ascii="Calibri" w:hAnsi="Calibri" w:cs="Calibri"/>
                <w:color w:val="000000"/>
              </w:rPr>
              <w:t xml:space="preserve"> </w:t>
            </w:r>
            <w:r w:rsidR="00F17E54">
              <w:rPr>
                <w:rFonts w:ascii="Calibri" w:hAnsi="Calibri" w:cs="Calibri"/>
                <w:color w:val="000000"/>
              </w:rPr>
              <w:t>6</w:t>
            </w:r>
            <w:r w:rsidRPr="00A943E5">
              <w:rPr>
                <w:rFonts w:ascii="Calibri" w:hAnsi="Calibri" w:cs="Calibri"/>
                <w:color w:val="000000"/>
              </w:rPr>
              <w:t>0 km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17D7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551E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3AB7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37A6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CBD9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52AE8" w:rsidRPr="00F51EC2" w14:paraId="677B29EC" w14:textId="77777777" w:rsidTr="00A943E5">
        <w:trPr>
          <w:trHeight w:val="31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9AC3" w14:textId="562D1CB6" w:rsidR="00352AE8" w:rsidRPr="00A943E5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A943E5">
              <w:rPr>
                <w:rFonts w:ascii="Calibri" w:hAnsi="Calibri" w:cs="Calibri"/>
                <w:color w:val="000000"/>
              </w:rPr>
              <w:t xml:space="preserve">Entre </w:t>
            </w:r>
            <w:r w:rsidR="00A943E5" w:rsidRPr="00A943E5">
              <w:rPr>
                <w:rStyle w:val="hgkelc"/>
              </w:rPr>
              <w:t>≥</w:t>
            </w:r>
            <w:r w:rsidR="00A943E5" w:rsidRPr="00A943E5">
              <w:rPr>
                <w:rStyle w:val="hgkelc"/>
              </w:rPr>
              <w:t xml:space="preserve"> </w:t>
            </w:r>
            <w:r w:rsidR="00A943E5">
              <w:rPr>
                <w:rStyle w:val="hgkelc"/>
              </w:rPr>
              <w:t xml:space="preserve">à </w:t>
            </w:r>
            <w:r w:rsidR="00F17E54">
              <w:rPr>
                <w:rStyle w:val="hgkelc"/>
              </w:rPr>
              <w:t>6</w:t>
            </w:r>
            <w:r w:rsidRPr="00A943E5">
              <w:rPr>
                <w:rFonts w:ascii="Calibri" w:hAnsi="Calibri" w:cs="Calibri"/>
                <w:color w:val="000000"/>
              </w:rPr>
              <w:t>0 km et</w:t>
            </w:r>
            <w:r w:rsidR="00A943E5" w:rsidRPr="00A943E5">
              <w:rPr>
                <w:rFonts w:ascii="Calibri" w:hAnsi="Calibri" w:cs="Calibri"/>
                <w:color w:val="000000"/>
              </w:rPr>
              <w:t xml:space="preserve"> </w:t>
            </w:r>
            <w:r w:rsidR="00A943E5" w:rsidRPr="00A943E5">
              <w:rPr>
                <w:rFonts w:ascii="Calibri" w:hAnsi="Calibri" w:cs="Calibri"/>
                <w:color w:val="000000"/>
              </w:rPr>
              <w:t>&lt;</w:t>
            </w:r>
            <w:r w:rsidRPr="00A943E5">
              <w:rPr>
                <w:rFonts w:ascii="Calibri" w:hAnsi="Calibri" w:cs="Calibri"/>
                <w:color w:val="000000"/>
              </w:rPr>
              <w:t xml:space="preserve"> </w:t>
            </w:r>
            <w:r w:rsidR="00A943E5">
              <w:rPr>
                <w:rFonts w:ascii="Calibri" w:hAnsi="Calibri" w:cs="Calibri"/>
                <w:color w:val="000000"/>
              </w:rPr>
              <w:t xml:space="preserve">à </w:t>
            </w:r>
            <w:r w:rsidR="00F17E54">
              <w:rPr>
                <w:rFonts w:ascii="Calibri" w:hAnsi="Calibri" w:cs="Calibri"/>
                <w:color w:val="000000"/>
              </w:rPr>
              <w:t>8</w:t>
            </w:r>
            <w:r w:rsidRPr="00A943E5">
              <w:rPr>
                <w:rFonts w:ascii="Calibri" w:hAnsi="Calibri" w:cs="Calibri"/>
                <w:color w:val="000000"/>
              </w:rPr>
              <w:t>0 km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04E8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37A8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2023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E583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A3BE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52AE8" w:rsidRPr="00F51EC2" w14:paraId="44323395" w14:textId="77777777" w:rsidTr="00A943E5">
        <w:trPr>
          <w:trHeight w:val="31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3239" w14:textId="4775F330" w:rsidR="00352AE8" w:rsidRPr="00A943E5" w:rsidRDefault="00A943E5" w:rsidP="00352AE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&gt;</w:t>
            </w:r>
            <w:r w:rsidR="00352AE8" w:rsidRPr="00A943E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à</w:t>
            </w:r>
            <w:r w:rsidR="00352AE8" w:rsidRPr="00A943E5">
              <w:rPr>
                <w:rFonts w:ascii="Calibri" w:hAnsi="Calibri" w:cs="Calibri"/>
                <w:color w:val="000000"/>
              </w:rPr>
              <w:t xml:space="preserve"> </w:t>
            </w:r>
            <w:r w:rsidR="00F17E54">
              <w:rPr>
                <w:rFonts w:ascii="Calibri" w:hAnsi="Calibri" w:cs="Calibri"/>
                <w:color w:val="000000"/>
              </w:rPr>
              <w:t>8</w:t>
            </w:r>
            <w:r w:rsidR="00352AE8" w:rsidRPr="00A943E5">
              <w:rPr>
                <w:rFonts w:ascii="Calibri" w:hAnsi="Calibri" w:cs="Calibri"/>
                <w:color w:val="000000"/>
              </w:rPr>
              <w:t>0 km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0DC5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0D05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331C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9F27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56CF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52AE8" w:rsidRPr="00F51EC2" w14:paraId="7A70CC41" w14:textId="77777777" w:rsidTr="00A943E5">
        <w:trPr>
          <w:trHeight w:val="31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B2CB" w14:textId="77777777" w:rsidR="00352AE8" w:rsidRPr="00A943E5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A943E5">
              <w:rPr>
                <w:rFonts w:ascii="Calibri" w:hAnsi="Calibri" w:cs="Calibri"/>
                <w:color w:val="000000"/>
              </w:rPr>
              <w:t>Pas de réponse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BCC3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6E90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6F77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0A50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6FFD" w14:textId="77777777" w:rsidR="00352AE8" w:rsidRPr="00F51EC2" w:rsidRDefault="00352AE8" w:rsidP="00352AE8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</w:tr>
      <w:bookmarkEnd w:id="2"/>
      <w:bookmarkEnd w:id="3"/>
    </w:tbl>
    <w:p w14:paraId="0991EC90" w14:textId="77777777" w:rsidR="00447F0D" w:rsidRDefault="00447F0D" w:rsidP="006A38D2">
      <w:pPr>
        <w:widowControl w:val="0"/>
        <w:suppressAutoHyphens/>
        <w:spacing w:after="0" w:line="240" w:lineRule="auto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bookmarkEnd w:id="4"/>
    <w:p w14:paraId="47934469" w14:textId="4A71BDEB" w:rsidR="00BC509D" w:rsidRDefault="00BC509D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74F8C90A" w14:textId="2F310684" w:rsidR="00984AE6" w:rsidRPr="00A943E5" w:rsidRDefault="00A943E5" w:rsidP="005A1A48">
      <w:pPr>
        <w:rPr>
          <w:rFonts w:ascii="Segoe UI" w:eastAsia="Times New Roman" w:hAnsi="Segoe UI" w:cs="Segoe UI"/>
          <w:sz w:val="28"/>
          <w:szCs w:val="28"/>
          <w:u w:val="single"/>
          <w:lang w:eastAsia="ar-SA"/>
        </w:rPr>
      </w:pPr>
      <w:r w:rsidRPr="00A943E5">
        <w:rPr>
          <w:rFonts w:ascii="Segoe UI" w:eastAsia="Times New Roman" w:hAnsi="Segoe UI" w:cs="Segoe UI"/>
          <w:sz w:val="28"/>
          <w:szCs w:val="28"/>
          <w:u w:val="single"/>
          <w:lang w:eastAsia="ar-SA"/>
        </w:rPr>
        <w:t>A titre informatif :</w:t>
      </w:r>
    </w:p>
    <w:p w14:paraId="0FF4C3B4" w14:textId="2ACDBA19" w:rsidR="00984AE6" w:rsidRDefault="00984AE6" w:rsidP="00984AE6">
      <w:pPr>
        <w:widowControl w:val="0"/>
        <w:suppressAutoHyphens/>
        <w:spacing w:after="0" w:line="240" w:lineRule="auto"/>
        <w:rPr>
          <w:rFonts w:eastAsia="Times New Roman" w:cs="Segoe U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</w:pPr>
      <w:r w:rsidRPr="00785B00">
        <w:rPr>
          <w:rFonts w:eastAsia="Times New Roman" w:cs="Segoe U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 xml:space="preserve">Merci de nous indiquer </w:t>
      </w:r>
      <w:r>
        <w:rPr>
          <w:rFonts w:eastAsia="Times New Roman" w:cs="Segoe U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>les labels que vous possédez pour les</w:t>
      </w:r>
      <w:r w:rsidRPr="00785B00">
        <w:rPr>
          <w:rFonts w:eastAsia="Times New Roman" w:cs="Segoe U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 xml:space="preserve"> matières premières suivantes </w:t>
      </w:r>
    </w:p>
    <w:p w14:paraId="0680D026" w14:textId="41EB1AB8" w:rsidR="00984AE6" w:rsidRDefault="00984AE6" w:rsidP="00A943E5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</w:pPr>
      <w:r w:rsidRPr="005A1A48">
        <w:rPr>
          <w:rFonts w:eastAsia="Times New Roman" w:cstheme="minorHAns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>Si oui lesquels</w:t>
      </w:r>
      <w:r>
        <w:rPr>
          <w:rFonts w:eastAsia="Times New Roman" w:cstheme="minorHAns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 xml:space="preserve"> ? </w:t>
      </w:r>
      <w:r w:rsidRPr="005A1A48">
        <w:rPr>
          <w:rFonts w:eastAsia="Times New Roman" w:cstheme="minorHAns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>les certificats correspondant</w:t>
      </w:r>
      <w:r>
        <w:rPr>
          <w:rFonts w:eastAsia="Times New Roman" w:cstheme="minorHAns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>s.</w:t>
      </w:r>
    </w:p>
    <w:p w14:paraId="52D9B316" w14:textId="0FAE65E2" w:rsidR="00984AE6" w:rsidRPr="005A1A48" w:rsidRDefault="00984AE6" w:rsidP="005A1A48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5A1A48">
        <w:rPr>
          <w:rFonts w:eastAsia="Times New Roman" w:cstheme="minorHAnsi"/>
          <w:b/>
          <w:bCs/>
          <w:i/>
          <w:color w:val="44546A" w:themeColor="text2"/>
          <w:sz w:val="24"/>
          <w:szCs w:val="24"/>
          <w:shd w:val="clear" w:color="auto" w:fill="FFFFFF"/>
          <w:lang w:eastAsia="ar-SA"/>
        </w:rPr>
        <w:t xml:space="preserve"> </w:t>
      </w:r>
    </w:p>
    <w:tbl>
      <w:tblPr>
        <w:tblpPr w:leftFromText="141" w:rightFromText="141" w:vertAnchor="text" w:horzAnchor="margin" w:tblpXSpec="right" w:tblpY="9"/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00"/>
        <w:gridCol w:w="1200"/>
        <w:gridCol w:w="1200"/>
        <w:gridCol w:w="1200"/>
        <w:gridCol w:w="1200"/>
      </w:tblGrid>
      <w:tr w:rsidR="00984AE6" w:rsidRPr="00F51EC2" w14:paraId="2EE1951E" w14:textId="77777777" w:rsidTr="00A943E5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6001" w14:textId="77777777" w:rsidR="00984AE6" w:rsidRPr="00F51EC2" w:rsidRDefault="00984AE6" w:rsidP="00785B00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E107" w14:textId="77777777" w:rsidR="00984AE6" w:rsidRPr="00F51EC2" w:rsidRDefault="00984AE6" w:rsidP="00785B00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Farine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9B25" w14:textId="77777777" w:rsidR="00984AE6" w:rsidRPr="00F51EC2" w:rsidRDefault="00984AE6" w:rsidP="00785B00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Levure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867F" w14:textId="77777777" w:rsidR="00984AE6" w:rsidRPr="00F51EC2" w:rsidRDefault="00984AE6" w:rsidP="00785B00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Sucre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AED9" w14:textId="77777777" w:rsidR="00984AE6" w:rsidRPr="00F51EC2" w:rsidRDefault="00984AE6" w:rsidP="00785B00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Beurre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8637" w14:textId="77777777" w:rsidR="00984AE6" w:rsidRPr="00F51EC2" w:rsidRDefault="00984AE6" w:rsidP="00785B00">
            <w:pPr>
              <w:jc w:val="center"/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Œufs</w:t>
            </w:r>
          </w:p>
        </w:tc>
      </w:tr>
      <w:tr w:rsidR="00984AE6" w:rsidRPr="00F51EC2" w14:paraId="53B4259D" w14:textId="77777777" w:rsidTr="005A1A48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6F06" w14:textId="16FE5E62" w:rsidR="00984AE6" w:rsidRPr="00F51EC2" w:rsidRDefault="00984AE6" w:rsidP="00785B0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Merci de lister par matière les labels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0BD4" w14:textId="77777777" w:rsidR="00984AE6" w:rsidRPr="00F51EC2" w:rsidRDefault="00984AE6" w:rsidP="00785B00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84E8" w14:textId="77777777" w:rsidR="00984AE6" w:rsidRPr="00F51EC2" w:rsidRDefault="00984AE6" w:rsidP="00785B00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774C" w14:textId="77777777" w:rsidR="00984AE6" w:rsidRPr="00F51EC2" w:rsidRDefault="00984AE6" w:rsidP="00785B00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6F3C" w14:textId="77777777" w:rsidR="00984AE6" w:rsidRPr="00F51EC2" w:rsidRDefault="00984AE6" w:rsidP="00785B00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155B" w14:textId="77777777" w:rsidR="00984AE6" w:rsidRPr="00F51EC2" w:rsidRDefault="00984AE6" w:rsidP="00785B00">
            <w:pPr>
              <w:rPr>
                <w:rFonts w:ascii="Calibri" w:hAnsi="Calibri" w:cs="Calibri"/>
                <w:color w:val="000000"/>
              </w:rPr>
            </w:pPr>
            <w:r w:rsidRPr="00F51EC2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15604085" w14:textId="2897EF5B" w:rsidR="00984AE6" w:rsidRPr="005A1A48" w:rsidRDefault="00984AE6" w:rsidP="005A1A48">
      <w:pPr>
        <w:rPr>
          <w:rFonts w:ascii="Segoe UI" w:eastAsia="Times New Roman" w:hAnsi="Segoe UI" w:cs="Segoe UI"/>
          <w:sz w:val="28"/>
          <w:szCs w:val="28"/>
          <w:lang w:eastAsia="ar-SA"/>
        </w:rPr>
      </w:pPr>
    </w:p>
    <w:p w14:paraId="67C64302" w14:textId="3C059279" w:rsidR="00984AE6" w:rsidRPr="005A1A48" w:rsidRDefault="00984AE6" w:rsidP="005A1A48">
      <w:pPr>
        <w:tabs>
          <w:tab w:val="left" w:pos="1020"/>
        </w:tabs>
        <w:rPr>
          <w:rFonts w:ascii="Segoe UI" w:eastAsia="Times New Roman" w:hAnsi="Segoe UI" w:cs="Segoe UI"/>
          <w:sz w:val="28"/>
          <w:szCs w:val="28"/>
          <w:lang w:eastAsia="ar-SA"/>
        </w:rPr>
      </w:pPr>
      <w:r>
        <w:rPr>
          <w:rFonts w:ascii="Segoe UI" w:eastAsia="Times New Roman" w:hAnsi="Segoe UI" w:cs="Segoe UI"/>
          <w:sz w:val="28"/>
          <w:szCs w:val="28"/>
          <w:lang w:eastAsia="ar-SA"/>
        </w:rPr>
        <w:tab/>
      </w:r>
    </w:p>
    <w:sectPr w:rsidR="00984AE6" w:rsidRPr="005A1A48" w:rsidSect="00F76A91">
      <w:headerReference w:type="default" r:id="rId10"/>
      <w:footerReference w:type="even" r:id="rId11"/>
      <w:footerReference w:type="default" r:id="rId12"/>
      <w:footnotePr>
        <w:pos w:val="beneathText"/>
      </w:footnotePr>
      <w:pgSz w:w="11900" w:h="16837"/>
      <w:pgMar w:top="1417" w:right="1417" w:bottom="1417" w:left="1417" w:header="720" w:footer="708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03DF4" w14:textId="77777777" w:rsidR="005C61F4" w:rsidRDefault="0033248D">
      <w:pPr>
        <w:spacing w:after="0" w:line="240" w:lineRule="auto"/>
      </w:pPr>
      <w:r>
        <w:separator/>
      </w:r>
    </w:p>
  </w:endnote>
  <w:endnote w:type="continuationSeparator" w:id="0">
    <w:p w14:paraId="3A778826" w14:textId="77777777" w:rsidR="005C61F4" w:rsidRDefault="0033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CE1C0" w14:textId="77777777" w:rsidR="00047B84" w:rsidRDefault="009109E2" w:rsidP="00A2628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81D51E0" w14:textId="77777777" w:rsidR="00047B84" w:rsidRDefault="00F17E54" w:rsidP="00A2628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9412" w14:textId="77777777" w:rsidR="00047B84" w:rsidRDefault="009109E2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6BEA358D" w14:textId="77777777" w:rsidR="00047B84" w:rsidRPr="00AD20E5" w:rsidRDefault="00F17E54">
    <w:pPr>
      <w:pStyle w:val="Pieddepage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30E91" w14:textId="77777777" w:rsidR="005C61F4" w:rsidRDefault="0033248D">
      <w:pPr>
        <w:spacing w:after="0" w:line="240" w:lineRule="auto"/>
      </w:pPr>
      <w:r>
        <w:separator/>
      </w:r>
    </w:p>
  </w:footnote>
  <w:footnote w:type="continuationSeparator" w:id="0">
    <w:p w14:paraId="721C0EC7" w14:textId="77777777" w:rsidR="005C61F4" w:rsidRDefault="00332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3F6A" w14:textId="77777777" w:rsidR="00047B84" w:rsidRDefault="009109E2">
    <w:pPr>
      <w:pStyle w:val="En-tte"/>
    </w:pPr>
    <w:r>
      <w:rPr>
        <w:noProof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022"/>
    <w:multiLevelType w:val="hybridMultilevel"/>
    <w:tmpl w:val="1D163C3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2D60D28"/>
    <w:multiLevelType w:val="hybridMultilevel"/>
    <w:tmpl w:val="9ACAA1F6"/>
    <w:lvl w:ilvl="0" w:tplc="78E422C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58AE"/>
    <w:multiLevelType w:val="hybridMultilevel"/>
    <w:tmpl w:val="69A69FB8"/>
    <w:lvl w:ilvl="0" w:tplc="A0789706">
      <w:start w:val="6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C2E85"/>
    <w:multiLevelType w:val="hybridMultilevel"/>
    <w:tmpl w:val="EC588E20"/>
    <w:lvl w:ilvl="0" w:tplc="D9D65E7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903A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57703D79"/>
    <w:multiLevelType w:val="hybridMultilevel"/>
    <w:tmpl w:val="45A4224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D05FCE"/>
    <w:multiLevelType w:val="hybridMultilevel"/>
    <w:tmpl w:val="70D4CD18"/>
    <w:lvl w:ilvl="0" w:tplc="452298AC">
      <w:start w:val="14"/>
      <w:numFmt w:val="bullet"/>
      <w:lvlText w:val="-"/>
      <w:lvlJc w:val="left"/>
      <w:pPr>
        <w:ind w:left="720" w:hanging="360"/>
      </w:pPr>
      <w:rPr>
        <w:rFonts w:ascii="Segoe UI Semibold" w:eastAsia="Times New Roman" w:hAnsi="Segoe UI Semibold" w:cs="Segoe UI Semi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E2"/>
    <w:rsid w:val="00033A1A"/>
    <w:rsid w:val="0005055C"/>
    <w:rsid w:val="00094765"/>
    <w:rsid w:val="000F38A2"/>
    <w:rsid w:val="001148EE"/>
    <w:rsid w:val="001253EC"/>
    <w:rsid w:val="0015043E"/>
    <w:rsid w:val="001B7CC3"/>
    <w:rsid w:val="001C407C"/>
    <w:rsid w:val="001F3229"/>
    <w:rsid w:val="00290254"/>
    <w:rsid w:val="002B7112"/>
    <w:rsid w:val="00305AFA"/>
    <w:rsid w:val="0033248D"/>
    <w:rsid w:val="00344513"/>
    <w:rsid w:val="00352AE8"/>
    <w:rsid w:val="003A0814"/>
    <w:rsid w:val="003A3B68"/>
    <w:rsid w:val="003A57C9"/>
    <w:rsid w:val="00423D2B"/>
    <w:rsid w:val="00447F0D"/>
    <w:rsid w:val="004640D9"/>
    <w:rsid w:val="00467D12"/>
    <w:rsid w:val="004976A8"/>
    <w:rsid w:val="004D25C6"/>
    <w:rsid w:val="005948F4"/>
    <w:rsid w:val="005A1A48"/>
    <w:rsid w:val="005C61F4"/>
    <w:rsid w:val="00643B63"/>
    <w:rsid w:val="00656506"/>
    <w:rsid w:val="006A38D2"/>
    <w:rsid w:val="006D1143"/>
    <w:rsid w:val="006E7424"/>
    <w:rsid w:val="00700426"/>
    <w:rsid w:val="00710E87"/>
    <w:rsid w:val="00717C8C"/>
    <w:rsid w:val="00720829"/>
    <w:rsid w:val="007440DF"/>
    <w:rsid w:val="0079138E"/>
    <w:rsid w:val="007A18A8"/>
    <w:rsid w:val="007D7CF5"/>
    <w:rsid w:val="008005B8"/>
    <w:rsid w:val="00816C55"/>
    <w:rsid w:val="00831E5C"/>
    <w:rsid w:val="008328F5"/>
    <w:rsid w:val="0084578D"/>
    <w:rsid w:val="008860F3"/>
    <w:rsid w:val="00892F14"/>
    <w:rsid w:val="00895615"/>
    <w:rsid w:val="008C6A73"/>
    <w:rsid w:val="008D0274"/>
    <w:rsid w:val="008D1ECF"/>
    <w:rsid w:val="009109E2"/>
    <w:rsid w:val="009452F1"/>
    <w:rsid w:val="0095751F"/>
    <w:rsid w:val="00984AE6"/>
    <w:rsid w:val="009B62E6"/>
    <w:rsid w:val="00A23558"/>
    <w:rsid w:val="00A53392"/>
    <w:rsid w:val="00A8251A"/>
    <w:rsid w:val="00A943E5"/>
    <w:rsid w:val="00AA51B0"/>
    <w:rsid w:val="00AF4E3A"/>
    <w:rsid w:val="00B00224"/>
    <w:rsid w:val="00B025A5"/>
    <w:rsid w:val="00B410AE"/>
    <w:rsid w:val="00B61BCB"/>
    <w:rsid w:val="00B8062F"/>
    <w:rsid w:val="00BC509D"/>
    <w:rsid w:val="00BD7F93"/>
    <w:rsid w:val="00C0080F"/>
    <w:rsid w:val="00C443EB"/>
    <w:rsid w:val="00D0543F"/>
    <w:rsid w:val="00D0550F"/>
    <w:rsid w:val="00D36336"/>
    <w:rsid w:val="00D45849"/>
    <w:rsid w:val="00D673CF"/>
    <w:rsid w:val="00E17E8F"/>
    <w:rsid w:val="00E96D0A"/>
    <w:rsid w:val="00ED3ABE"/>
    <w:rsid w:val="00EF1E0E"/>
    <w:rsid w:val="00F03776"/>
    <w:rsid w:val="00F17E54"/>
    <w:rsid w:val="00F57343"/>
    <w:rsid w:val="00F660D1"/>
    <w:rsid w:val="00F7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79F3"/>
  <w15:chartTrackingRefBased/>
  <w15:docId w15:val="{6F95885B-7AF1-433A-9F36-7F310AD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A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uiPriority w:val="99"/>
    <w:rsid w:val="009109E2"/>
    <w:rPr>
      <w:rFonts w:cs="Times New Roman"/>
    </w:rPr>
  </w:style>
  <w:style w:type="paragraph" w:styleId="En-tte">
    <w:name w:val="header"/>
    <w:basedOn w:val="Normal"/>
    <w:link w:val="En-tt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aragraphedeliste">
    <w:name w:val="List Paragraph"/>
    <w:aliases w:val="§norme,Resume Title,Paragraphe de liste N1,lp1,Bullet Niv 1,Bullet List,FooterText,numbered,List Paragraph1,Bulletr List Paragraph,列出段落,列出段落1,Puce0_Exakis,List Paragraph11,Liste à puce - Normal,Texte-Nelite,Normal1,List Paragraph2"/>
    <w:basedOn w:val="Normal"/>
    <w:link w:val="ParagraphedelisteCar"/>
    <w:uiPriority w:val="34"/>
    <w:qFormat/>
    <w:rsid w:val="009109E2"/>
    <w:pPr>
      <w:widowControl w:val="0"/>
      <w:suppressAutoHyphens/>
      <w:spacing w:after="0" w:line="240" w:lineRule="auto"/>
      <w:ind w:left="708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aragraphedelisteCar">
    <w:name w:val="Paragraphe de liste Car"/>
    <w:aliases w:val="§norme Car,Resume Title Car,Paragraphe de liste N1 Car,lp1 Car,Bullet Niv 1 Car,Bullet List Car,FooterText Car,numbered Car,List Paragraph1 Car,Bulletr List Paragraph Car,列出段落 Car,列出段落1 Car,Puce0_Exakis Car,List Paragraph11 Car"/>
    <w:link w:val="Paragraphedeliste"/>
    <w:uiPriority w:val="34"/>
    <w:locked/>
    <w:rsid w:val="009109E2"/>
    <w:rPr>
      <w:rFonts w:ascii="Arial" w:eastAsia="Times New Roman" w:hAnsi="Arial" w:cs="Arial"/>
      <w:sz w:val="20"/>
      <w:szCs w:val="20"/>
      <w:lang w:eastAsia="ar-SA"/>
    </w:rPr>
  </w:style>
  <w:style w:type="table" w:styleId="Grilledutableau">
    <w:name w:val="Table Grid"/>
    <w:basedOn w:val="TableauNormal"/>
    <w:uiPriority w:val="39"/>
    <w:rsid w:val="007D7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443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43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43EB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3E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9452F1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AA51B0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A51B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08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080F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9B62E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95615"/>
    <w:rPr>
      <w:color w:val="954F72" w:themeColor="followedHyperlink"/>
      <w:u w:val="single"/>
    </w:rPr>
  </w:style>
  <w:style w:type="character" w:customStyle="1" w:styleId="hgkelc">
    <w:name w:val="hgkelc"/>
    <w:basedOn w:val="Policepardfaut"/>
    <w:rsid w:val="00A94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20CED-F038-4AE4-89A6-93EB50E0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HEMARD</dc:creator>
  <cp:keywords/>
  <dc:description/>
  <cp:lastModifiedBy>Julie GROUT</cp:lastModifiedBy>
  <cp:revision>11</cp:revision>
  <dcterms:created xsi:type="dcterms:W3CDTF">2025-06-19T07:46:00Z</dcterms:created>
  <dcterms:modified xsi:type="dcterms:W3CDTF">2025-07-16T09:08:00Z</dcterms:modified>
</cp:coreProperties>
</file>